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A7" w:rsidRDefault="00E937A7"/>
    <w:p w:rsidR="008E1970" w:rsidRDefault="008E1970"/>
    <w:p w:rsidR="008E1970" w:rsidRDefault="008E1970"/>
    <w:p w:rsidR="008E1970" w:rsidRDefault="008E1970">
      <w:r>
        <w:t xml:space="preserve">                       HAYVANCILIKTA SUYUN ÖNEMİ İLE İLGİLİ </w:t>
      </w:r>
      <w:r w:rsidR="00B317A6">
        <w:t xml:space="preserve">TOPLANTI &amp; </w:t>
      </w:r>
      <w:r>
        <w:t xml:space="preserve">MAKALELERE </w:t>
      </w:r>
      <w:proofErr w:type="gramStart"/>
      <w:r>
        <w:t>AİT  LİNKLER</w:t>
      </w:r>
      <w:proofErr w:type="gramEnd"/>
    </w:p>
    <w:p w:rsidR="008E1970" w:rsidRDefault="008E1970"/>
    <w:p w:rsidR="008E1970" w:rsidRDefault="00161239" w:rsidP="008E1970">
      <w:pPr>
        <w:pStyle w:val="ListeParagraf"/>
        <w:numPr>
          <w:ilvl w:val="0"/>
          <w:numId w:val="1"/>
        </w:numPr>
      </w:pPr>
      <w:hyperlink r:id="rId5" w:history="1">
        <w:r w:rsidR="008E1970" w:rsidRPr="009556F1">
          <w:rPr>
            <w:rStyle w:val="Kpr"/>
          </w:rPr>
          <w:t>https://www.camli.com.tr/bilgi-merkezi/merak-ettikleriniz/post/sut-ineklerinde-su-tuketimi-neden-onemlidir</w:t>
        </w:r>
      </w:hyperlink>
    </w:p>
    <w:p w:rsidR="008E1970" w:rsidRDefault="00161239" w:rsidP="008E1970">
      <w:pPr>
        <w:pStyle w:val="ListeParagraf"/>
        <w:numPr>
          <w:ilvl w:val="0"/>
          <w:numId w:val="1"/>
        </w:numPr>
      </w:pPr>
      <w:hyperlink r:id="rId6" w:history="1">
        <w:r w:rsidR="008E1970" w:rsidRPr="009556F1">
          <w:rPr>
            <w:rStyle w:val="Kpr"/>
          </w:rPr>
          <w:t>https://www.ruminantbesleme.com/2018/03/26/sigir-yetistiriciliginde-su-gereksinmesi-ve-icme-suyu-kalitesi/</w:t>
        </w:r>
      </w:hyperlink>
    </w:p>
    <w:p w:rsidR="008E1970" w:rsidRDefault="00994DA1" w:rsidP="008E1970">
      <w:pPr>
        <w:pStyle w:val="ListeParagraf"/>
        <w:numPr>
          <w:ilvl w:val="0"/>
          <w:numId w:val="1"/>
        </w:numPr>
      </w:pPr>
      <w:r>
        <w:t>Bakanlıktan taleplerimiz ve toplantı konularımız;</w:t>
      </w:r>
    </w:p>
    <w:p w:rsidR="00174B58" w:rsidRDefault="00994DA1" w:rsidP="00994DA1">
      <w:pPr>
        <w:pStyle w:val="ListeParagraf"/>
        <w:numPr>
          <w:ilvl w:val="0"/>
          <w:numId w:val="2"/>
        </w:numPr>
      </w:pPr>
      <w:r>
        <w:t xml:space="preserve">Bakanlık tarafından deneme amaçlı </w:t>
      </w:r>
      <w:r w:rsidR="00A126AB">
        <w:t xml:space="preserve">olarak </w:t>
      </w:r>
      <w:r>
        <w:t>firmamıza</w:t>
      </w:r>
      <w:r w:rsidR="00A126AB">
        <w:t>,</w:t>
      </w:r>
      <w:r>
        <w:t xml:space="preserve"> Kanatlı ve Büyükbaş yetiştirme çiftliği </w:t>
      </w:r>
      <w:r w:rsidR="00174B58">
        <w:t>(</w:t>
      </w:r>
      <w:r>
        <w:t>örnek çiftçi</w:t>
      </w:r>
      <w:r w:rsidR="00174B58">
        <w:t>)</w:t>
      </w:r>
      <w:r>
        <w:t xml:space="preserve"> gösterilmesi ve irtibatın sağlanması, akabinde su ile ilgili önces</w:t>
      </w:r>
      <w:r w:rsidR="00174B58">
        <w:t>i-sonrası raporlamalar ile su arıtmanın her yönüyle (verim artışı,  hayvan ve insan sağlığına etkileri) faydalarının belirlenmesi,</w:t>
      </w:r>
    </w:p>
    <w:p w:rsidR="00174B58" w:rsidRDefault="00174B58" w:rsidP="00994DA1">
      <w:pPr>
        <w:pStyle w:val="ListeParagraf"/>
        <w:numPr>
          <w:ilvl w:val="0"/>
          <w:numId w:val="2"/>
        </w:numPr>
      </w:pPr>
      <w:r>
        <w:t>Bakanlık tarafından sağlanacak hibe ve desteklerin belirlenmesi,</w:t>
      </w:r>
    </w:p>
    <w:p w:rsidR="00B1375B" w:rsidRDefault="00174B58" w:rsidP="00994DA1">
      <w:pPr>
        <w:pStyle w:val="ListeParagraf"/>
        <w:numPr>
          <w:ilvl w:val="0"/>
          <w:numId w:val="2"/>
        </w:numPr>
      </w:pPr>
      <w:r>
        <w:t xml:space="preserve">Bakanlık ve ilgili birimlerce daha önce yapılmış çalışmalar olmakla birlikte, suyun hayvan ve insan sağlığındaki önemi ve etkilerinin </w:t>
      </w:r>
      <w:r w:rsidR="00B1375B">
        <w:t>Bakanlığa bağlı İl, ilçe tarım teşkilatları vasıtasıyla çiftçilere anlatımı, bununla ilgili duyuru ve yayınların yapılması</w:t>
      </w:r>
      <w:r>
        <w:t xml:space="preserve"> </w:t>
      </w:r>
      <w:r w:rsidR="00B1375B">
        <w:t>sağlanmalıdır,</w:t>
      </w:r>
    </w:p>
    <w:p w:rsidR="00561B4F" w:rsidRDefault="00561B4F" w:rsidP="00994DA1">
      <w:pPr>
        <w:pStyle w:val="ListeParagraf"/>
        <w:numPr>
          <w:ilvl w:val="0"/>
          <w:numId w:val="2"/>
        </w:numPr>
      </w:pPr>
      <w:r>
        <w:t>Temsilcisi olduğumuz BWT su arıtma sistemlerinin kısa tanıtımının yapılması ile birlikte, daha önce yaptığımız arıtma sistemlerinden görseller ile birlikte alınan neticeler hakkında bilgilerin anlatımı,</w:t>
      </w:r>
    </w:p>
    <w:p w:rsidR="00A126AB" w:rsidRDefault="00561B4F" w:rsidP="00994DA1">
      <w:pPr>
        <w:pStyle w:val="ListeParagraf"/>
        <w:numPr>
          <w:ilvl w:val="0"/>
          <w:numId w:val="2"/>
        </w:numPr>
      </w:pPr>
      <w:r>
        <w:t>Hayvancılıkta ideal bir su arıtma sistemi nasıl olmalıdır, çevre koşulları, tesisatın temizliği ve sudaki minerallerin kaybedilmeden suyun arıtılmasının önemi hakkında sunum veya anlatım,</w:t>
      </w:r>
    </w:p>
    <w:p w:rsidR="00994DA1" w:rsidRDefault="00174B58" w:rsidP="00994DA1">
      <w:pPr>
        <w:pStyle w:val="ListeParagraf"/>
        <w:numPr>
          <w:ilvl w:val="0"/>
          <w:numId w:val="2"/>
        </w:numPr>
      </w:pPr>
      <w:r>
        <w:tab/>
      </w:r>
    </w:p>
    <w:sectPr w:rsidR="00994DA1" w:rsidSect="00E9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100DE"/>
    <w:multiLevelType w:val="hybridMultilevel"/>
    <w:tmpl w:val="E8708F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D43FE"/>
    <w:multiLevelType w:val="hybridMultilevel"/>
    <w:tmpl w:val="06845580"/>
    <w:lvl w:ilvl="0" w:tplc="6C265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8E1970"/>
    <w:rsid w:val="00161239"/>
    <w:rsid w:val="00174B58"/>
    <w:rsid w:val="00281F54"/>
    <w:rsid w:val="00441280"/>
    <w:rsid w:val="00561B4F"/>
    <w:rsid w:val="007241D7"/>
    <w:rsid w:val="008E1970"/>
    <w:rsid w:val="00994DA1"/>
    <w:rsid w:val="00A126AB"/>
    <w:rsid w:val="00B1375B"/>
    <w:rsid w:val="00B317A6"/>
    <w:rsid w:val="00D66F1A"/>
    <w:rsid w:val="00E64CB6"/>
    <w:rsid w:val="00E9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197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19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minantbesleme.com/2018/03/26/sigir-yetistiriciliginde-su-gereksinmesi-ve-icme-suyu-kalitesi/" TargetMode="External"/><Relationship Id="rId5" Type="http://schemas.openxmlformats.org/officeDocument/2006/relationships/hyperlink" Target="https://www.camli.com.tr/bilgi-merkezi/merak-ettikleriniz/post/sut-ineklerinde-su-tuketimi-neden-onemlid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özcan</dc:creator>
  <cp:lastModifiedBy>mehmet özcan</cp:lastModifiedBy>
  <cp:revision>5</cp:revision>
  <dcterms:created xsi:type="dcterms:W3CDTF">2023-01-10T21:27:00Z</dcterms:created>
  <dcterms:modified xsi:type="dcterms:W3CDTF">2023-01-31T10:52:00Z</dcterms:modified>
</cp:coreProperties>
</file>